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0B" w:rsidRDefault="0079670B" w:rsidP="007967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iscrizione nell’Albo Unico degli Scrutatori di seggio Elettorale istituito dall’art. 9 della legge 30/4/1999, n. 120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A6C87">
        <w:rPr>
          <w:rFonts w:ascii="Times New Roman" w:hAnsi="Times New Roman" w:cs="Times New Roman"/>
          <w:b/>
          <w:sz w:val="20"/>
          <w:szCs w:val="20"/>
        </w:rPr>
        <w:tab/>
      </w:r>
      <w:r w:rsidRPr="00CA6C87">
        <w:rPr>
          <w:rFonts w:ascii="Times New Roman" w:hAnsi="Times New Roman" w:cs="Times New Roman"/>
          <w:b/>
          <w:sz w:val="20"/>
          <w:szCs w:val="20"/>
        </w:rPr>
        <w:tab/>
      </w:r>
      <w:r w:rsidRPr="00CA6C87">
        <w:rPr>
          <w:rFonts w:ascii="Times New Roman" w:hAnsi="Times New Roman" w:cs="Times New Roman"/>
          <w:b/>
          <w:sz w:val="20"/>
          <w:szCs w:val="20"/>
        </w:rPr>
        <w:tab/>
      </w:r>
      <w:r w:rsidRPr="00CA6C87">
        <w:rPr>
          <w:rFonts w:ascii="Times New Roman" w:hAnsi="Times New Roman" w:cs="Times New Roman"/>
          <w:b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b/>
          <w:sz w:val="20"/>
          <w:szCs w:val="20"/>
        </w:rPr>
        <w:t xml:space="preserve">Al Sindaco del Comune di </w:t>
      </w:r>
      <w:r w:rsidRPr="00CA6C87">
        <w:rPr>
          <w:rFonts w:ascii="Times New Roman" w:hAnsi="Times New Roman" w:cs="Times New Roman"/>
          <w:b/>
          <w:sz w:val="20"/>
          <w:szCs w:val="20"/>
        </w:rPr>
        <w:tab/>
        <w:t>Masi Torello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CA6C87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CA6C87">
        <w:rPr>
          <w:rFonts w:ascii="Times New Roman" w:hAnsi="Times New Roman" w:cs="Times New Roman"/>
          <w:sz w:val="20"/>
          <w:szCs w:val="20"/>
        </w:rPr>
        <w:t>_ ____________________________________________________________________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6C87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CA6C87">
        <w:rPr>
          <w:rFonts w:ascii="Times New Roman" w:hAnsi="Times New Roman" w:cs="Times New Roman"/>
          <w:sz w:val="20"/>
          <w:szCs w:val="20"/>
        </w:rPr>
        <w:t>_ a ____________________________________________ il ____________________________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Residente in ______________________________________________________________________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Via _____________________________________________ n. ________ tel.___________________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Chiede di essere inserito nell’Albo Unico delle persone idonee all’Ufficio di Scrutatore di Seggio Elettorale istituito dall’art. 9 della legge 30/4/1999, n. 120.</w:t>
      </w:r>
    </w:p>
    <w:p w:rsidR="0079670B" w:rsidRPr="00CA6C87" w:rsidRDefault="0079670B" w:rsidP="0079670B">
      <w:p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A tale scopo dichiara:</w:t>
      </w:r>
    </w:p>
    <w:p w:rsidR="0079670B" w:rsidRPr="00CA6C87" w:rsidRDefault="0079670B" w:rsidP="007967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Di essere elettore di questo Comune;</w:t>
      </w:r>
    </w:p>
    <w:p w:rsidR="0079670B" w:rsidRPr="00CA6C87" w:rsidRDefault="0079670B" w:rsidP="007967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Di essere in possesso del seguente titolo di studio: __________________________________</w:t>
      </w:r>
    </w:p>
    <w:p w:rsidR="0079670B" w:rsidRPr="00CA6C87" w:rsidRDefault="0079670B" w:rsidP="0079670B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Conseguito presso ___________________________________________________________</w:t>
      </w:r>
    </w:p>
    <w:p w:rsidR="0079670B" w:rsidRPr="00CA6C87" w:rsidRDefault="0079670B" w:rsidP="007967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Di esercitare la professione di __________________________________________________</w:t>
      </w:r>
    </w:p>
    <w:p w:rsidR="0079670B" w:rsidRPr="00CA6C87" w:rsidRDefault="0079670B" w:rsidP="007967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Di non essere nelle condizioni di cui all’art. 38 del T.U. delle leggi recanti norme per l’elezione della Camera dei Deputati, approvato con D.P.R. 20/3/1957, n. 361 e dell’art. 23 del T.U. delle leggi per la composizione e l’elezione degli Organi dell’Amministrazione comunale, approvato con D.P.R. 16/5/1960, n. 570.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>_______________________, ______________</w:t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  <w:t>FIRMA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</w:r>
      <w:r w:rsidRPr="00CA6C87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79670B" w:rsidRDefault="0079670B" w:rsidP="0079670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D.P.R. 361/57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Art. 38 – Sono esclusi dalle funzioni di Presidente di Ufficio Elettorale di Sezione, di Scrutatore e di Segretario: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Omissis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dipendenti dei Ministeri dell’Interno, delle Poste e Telecomunicazioni e dei Trasporti;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Gli appartenenti a Forze Armate in servizio;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medici provinciali, gli Ufficiali sanitari e i medici condotti;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Segretari Comunali e i dipendenti dei Comuni, addetti o comandati a prestare servizio presso gli Uffici elettorali comunali;</w:t>
      </w:r>
    </w:p>
    <w:p w:rsidR="0079670B" w:rsidRPr="00CA6C87" w:rsidRDefault="0079670B" w:rsidP="0079670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candidati alle elezioni per le quali si svolge la votazione.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Art. 119 – 1. In occasione di tutte le consultazioni elettorali disciplinate da leggi della Repubblica o delle Regioni, coloro che adempiono funzioni presso gli Uffici Elettorali, ivi compreso i Rappresentanti di lista o di gruppo di candidati, nonché in occasione di referendum, i Rappresentanti dei Partiti o gruppi politici e dei promotori dei Referendum, hanno diritto ad assentarsi dal lavoro per tutto il periodo corrispondente alla durata delle relative operazioni.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2. I giorni di assenza dal lavoro compresi nel periodo di cui al comma 1. Sono considerati, a tutti gli effetti, giorni di attività lavorativa.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D.P.R. 570/60</w:t>
      </w:r>
    </w:p>
    <w:p w:rsidR="0079670B" w:rsidRPr="00CA6C87" w:rsidRDefault="0079670B" w:rsidP="0079670B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Art. 23 – Sono esclusi dalle funzioni di Presidente di Ufficio Elettorale di Sezione, di Scrutatore o di Segretario:</w:t>
      </w:r>
    </w:p>
    <w:p w:rsidR="0079670B" w:rsidRPr="00CA6C87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Omissis</w:t>
      </w:r>
    </w:p>
    <w:p w:rsidR="0079670B" w:rsidRPr="00CA6C87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dipendenti dei Ministeri dell’Interno, delle Poste e Telecomunicazioni e dei Trasporti;</w:t>
      </w:r>
    </w:p>
    <w:p w:rsidR="0079670B" w:rsidRPr="00CA6C87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Gli appartenenti a Forze Armate in servizio;</w:t>
      </w:r>
    </w:p>
    <w:p w:rsidR="0079670B" w:rsidRPr="00CA6C87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medici provinciali, gli Ufficiali sanitari e i medici condotti;</w:t>
      </w:r>
    </w:p>
    <w:p w:rsidR="0079670B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A6C87">
        <w:rPr>
          <w:rFonts w:ascii="Times New Roman" w:hAnsi="Times New Roman" w:cs="Times New Roman"/>
          <w:sz w:val="16"/>
          <w:szCs w:val="16"/>
        </w:rPr>
        <w:t>I Segretari Comunali e i dipendenti dei Comuni, addetti o comandati a prestare servizio presso gli Uffici Elettorali Comunali;</w:t>
      </w:r>
    </w:p>
    <w:p w:rsidR="0079670B" w:rsidRPr="000A1CEA" w:rsidRDefault="0079670B" w:rsidP="0079670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0A1CEA">
        <w:rPr>
          <w:rFonts w:ascii="Times New Roman" w:hAnsi="Times New Roman" w:cs="Times New Roman"/>
          <w:sz w:val="16"/>
          <w:szCs w:val="16"/>
        </w:rPr>
        <w:t>I candidati alle elezioni per le quali si svolge la votazione.</w:t>
      </w:r>
    </w:p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60F7D" w:rsidRPr="00260F7D" w:rsidRDefault="00260F7D" w:rsidP="00260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F7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Informativa ai sensi del D.Lgs.196/2003 e del Regolamento 679/2016/UE </w:t>
      </w:r>
    </w:p>
    <w:p w:rsidR="00260F7D" w:rsidRPr="00F855FC" w:rsidRDefault="00260F7D" w:rsidP="00F855FC">
      <w:pPr>
        <w:rPr>
          <w:rFonts w:ascii="Times New Roman" w:hAnsi="Times New Roman" w:cs="Times New Roman"/>
          <w:sz w:val="20"/>
          <w:szCs w:val="20"/>
        </w:rPr>
      </w:pPr>
      <w:r w:rsidRPr="00260F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suoi dati personali saranno trattati esclusivamente per finalità istituzionali nel rispetto del </w:t>
      </w:r>
      <w:proofErr w:type="spellStart"/>
      <w:r w:rsidRPr="00260F7D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260F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196/2003 e del Regolamento 679/2016/UE.</w:t>
      </w:r>
      <w:r w:rsidRPr="00260F7D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Titolare del trattamento è il Comune di Masi Torello, che ha nominato Responsabile pe</w:t>
      </w:r>
      <w:r w:rsidR="00F855F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 la protezione dei dati </w:t>
      </w:r>
      <w:r w:rsidR="00F855FC" w:rsidRPr="00F855FC">
        <w:rPr>
          <w:rFonts w:ascii="Times New Roman" w:hAnsi="Times New Roman" w:cs="Times New Roman"/>
          <w:sz w:val="20"/>
          <w:szCs w:val="20"/>
        </w:rPr>
        <w:t xml:space="preserve">la Ditta </w:t>
      </w:r>
      <w:proofErr w:type="spellStart"/>
      <w:r w:rsidR="00F855FC" w:rsidRPr="00F855FC">
        <w:rPr>
          <w:rFonts w:ascii="Times New Roman" w:hAnsi="Times New Roman" w:cs="Times New Roman"/>
          <w:sz w:val="20"/>
          <w:szCs w:val="20"/>
        </w:rPr>
        <w:t>Empathia</w:t>
      </w:r>
      <w:proofErr w:type="spellEnd"/>
      <w:r w:rsidR="00F855FC" w:rsidRPr="00F855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5FC" w:rsidRPr="00F855FC">
        <w:rPr>
          <w:rFonts w:ascii="Times New Roman" w:hAnsi="Times New Roman" w:cs="Times New Roman"/>
          <w:sz w:val="20"/>
          <w:szCs w:val="20"/>
        </w:rPr>
        <w:t>Srl</w:t>
      </w:r>
      <w:proofErr w:type="spellEnd"/>
      <w:r w:rsidR="00F855FC" w:rsidRPr="00F855FC">
        <w:rPr>
          <w:rFonts w:ascii="Times New Roman" w:hAnsi="Times New Roman" w:cs="Times New Roman"/>
          <w:sz w:val="20"/>
          <w:szCs w:val="20"/>
        </w:rPr>
        <w:t xml:space="preserve"> – con sede in Via </w:t>
      </w:r>
      <w:proofErr w:type="spellStart"/>
      <w:r w:rsidR="00F855FC" w:rsidRPr="00F855FC">
        <w:rPr>
          <w:rFonts w:ascii="Times New Roman" w:hAnsi="Times New Roman" w:cs="Times New Roman"/>
          <w:sz w:val="20"/>
          <w:szCs w:val="20"/>
        </w:rPr>
        <w:t>Dimitrov</w:t>
      </w:r>
      <w:proofErr w:type="spellEnd"/>
      <w:r w:rsidR="00F855FC" w:rsidRPr="00F855FC">
        <w:rPr>
          <w:rFonts w:ascii="Times New Roman" w:hAnsi="Times New Roman" w:cs="Times New Roman"/>
          <w:sz w:val="20"/>
          <w:szCs w:val="20"/>
        </w:rPr>
        <w:t xml:space="preserve"> 72, 44123 Reggio Emilia, email di contatto dpo-@empathia.it</w:t>
      </w:r>
      <w:bookmarkStart w:id="0" w:name="_GoBack"/>
      <w:bookmarkEnd w:id="0"/>
      <w:r w:rsidRPr="00260F7D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L’interessato può esercitare i diritti previsti dagli articoli 15, 16, 17, 18, 20, 21 e 22 del Regolamento citato. L’informativa completa è disponibile alla pagina </w:t>
      </w:r>
      <w:hyperlink r:id="rId5" w:tgtFrame="_blank" w:tooltip="http://www.comune.masitorello.fe.it/zf/index.php/trasparenza/index/index/categoria/266" w:history="1">
        <w:r w:rsidRPr="00260F7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http://www.comune.masitorello.fe.it/zf/index.php/trasparenza/index/index/categoria/266</w:t>
        </w:r>
      </w:hyperlink>
    </w:p>
    <w:p w:rsidR="00260F7D" w:rsidRPr="00260F7D" w:rsidRDefault="00260F7D" w:rsidP="00260F7D"/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60F7D" w:rsidRDefault="00260F7D" w:rsidP="0079670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sectPr w:rsidR="00260F7D" w:rsidSect="00F95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C25"/>
    <w:multiLevelType w:val="hybridMultilevel"/>
    <w:tmpl w:val="26107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0A8"/>
    <w:multiLevelType w:val="hybridMultilevel"/>
    <w:tmpl w:val="0C1AA0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645E2"/>
    <w:multiLevelType w:val="hybridMultilevel"/>
    <w:tmpl w:val="9F3C58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B1"/>
    <w:rsid w:val="00260F7D"/>
    <w:rsid w:val="00461016"/>
    <w:rsid w:val="006F38B1"/>
    <w:rsid w:val="0079670B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E679-A8C2-4913-B389-A7A837ED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70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70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9670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96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masitorello.fe.it/zf/index.php/trasparenza/index/index/categoria/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Succi</dc:creator>
  <cp:keywords/>
  <dc:description/>
  <cp:lastModifiedBy>Silvia Succi</cp:lastModifiedBy>
  <cp:revision>4</cp:revision>
  <dcterms:created xsi:type="dcterms:W3CDTF">2019-09-09T10:55:00Z</dcterms:created>
  <dcterms:modified xsi:type="dcterms:W3CDTF">2021-04-29T13:15:00Z</dcterms:modified>
</cp:coreProperties>
</file>